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C5" w:rsidRDefault="002862C5" w:rsidP="00402C07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EA0FE1" w:rsidRPr="007E0E7A" w:rsidRDefault="00EA0FE1" w:rsidP="00EA0FE1">
      <w:pPr>
        <w:spacing w:line="276" w:lineRule="auto"/>
        <w:jc w:val="center"/>
        <w:rPr>
          <w:b/>
          <w:sz w:val="22"/>
          <w:szCs w:val="22"/>
          <w:lang w:val="sk-SK" w:eastAsia="sk-SK"/>
        </w:rPr>
      </w:pPr>
      <w:r w:rsidRPr="007E0E7A">
        <w:rPr>
          <w:b/>
          <w:sz w:val="22"/>
          <w:szCs w:val="22"/>
          <w:lang w:val="sk-SK"/>
        </w:rPr>
        <w:t xml:space="preserve">Konkrétne podmienky </w:t>
      </w:r>
      <w:r w:rsidRPr="007E0E7A">
        <w:rPr>
          <w:b/>
          <w:sz w:val="22"/>
          <w:szCs w:val="22"/>
          <w:lang w:val="sk-SK" w:eastAsia="sk-SK"/>
        </w:rPr>
        <w:t>výberového konania na obsadzovanie funkcií docentov</w:t>
      </w:r>
    </w:p>
    <w:p w:rsidR="00EA0FE1" w:rsidRPr="007E0E7A" w:rsidRDefault="00EA0FE1" w:rsidP="00EA0FE1">
      <w:pPr>
        <w:spacing w:line="276" w:lineRule="auto"/>
        <w:jc w:val="center"/>
        <w:rPr>
          <w:b/>
          <w:sz w:val="22"/>
          <w:szCs w:val="22"/>
          <w:lang w:val="sk-SK" w:eastAsia="sk-SK"/>
        </w:rPr>
      </w:pPr>
      <w:r w:rsidRPr="007E0E7A">
        <w:rPr>
          <w:b/>
          <w:sz w:val="22"/>
          <w:szCs w:val="22"/>
          <w:lang w:val="sk-SK" w:eastAsia="sk-SK"/>
        </w:rPr>
        <w:t>na Reformovanej teologickej fakulte Univerzity J. Selyeho</w:t>
      </w:r>
    </w:p>
    <w:p w:rsidR="002862C5" w:rsidRDefault="002862C5" w:rsidP="00402C07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CE4866" w:rsidRPr="007E0E7A" w:rsidRDefault="00CE4866" w:rsidP="00402C07">
      <w:pPr>
        <w:spacing w:line="276" w:lineRule="auto"/>
        <w:jc w:val="both"/>
        <w:rPr>
          <w:sz w:val="22"/>
          <w:szCs w:val="22"/>
          <w:lang w:val="sk-SK"/>
        </w:rPr>
      </w:pPr>
      <w:r w:rsidRPr="007E0E7A">
        <w:rPr>
          <w:b/>
          <w:sz w:val="22"/>
          <w:szCs w:val="22"/>
          <w:lang w:val="sk-SK"/>
        </w:rPr>
        <w:t>Študijný odbor: 38. Učiteľstvo a pedagogické vedy</w:t>
      </w:r>
      <w:r w:rsidRPr="007E0E7A">
        <w:rPr>
          <w:sz w:val="22"/>
          <w:szCs w:val="22"/>
          <w:lang w:val="sk-SK"/>
        </w:rPr>
        <w:t xml:space="preserve"> 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101"/>
        <w:gridCol w:w="1558"/>
      </w:tblGrid>
      <w:tr w:rsidR="001926AA" w:rsidRPr="007E0E7A" w:rsidTr="001926AA">
        <w:trPr>
          <w:trHeight w:val="455"/>
        </w:trPr>
        <w:tc>
          <w:tcPr>
            <w:tcW w:w="3481" w:type="pct"/>
            <w:shd w:val="clear" w:color="auto" w:fill="auto"/>
            <w:vAlign w:val="center"/>
          </w:tcPr>
          <w:p w:rsidR="001926AA" w:rsidRPr="00A11B33" w:rsidRDefault="001926AA" w:rsidP="00EE4113">
            <w:pPr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A11B33">
              <w:rPr>
                <w:b/>
                <w:bCs/>
                <w:sz w:val="22"/>
                <w:szCs w:val="22"/>
                <w:lang w:val="sk-SK"/>
              </w:rPr>
              <w:t>AKTIVITY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A11B33" w:rsidRDefault="003D70E1" w:rsidP="00EE4113">
            <w:pPr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A11B33">
              <w:rPr>
                <w:b/>
                <w:sz w:val="22"/>
                <w:szCs w:val="22"/>
                <w:lang w:val="sk-SK"/>
              </w:rPr>
              <w:t>docent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A11B33" w:rsidRPr="00A11B33" w:rsidRDefault="00A11B33" w:rsidP="00A1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B33">
              <w:rPr>
                <w:b/>
                <w:bCs/>
                <w:color w:val="000000"/>
                <w:sz w:val="22"/>
                <w:szCs w:val="22"/>
              </w:rPr>
              <w:t xml:space="preserve">Vyhodnotenie kritéria </w:t>
            </w:r>
          </w:p>
          <w:p w:rsidR="001926AA" w:rsidRPr="00A11B33" w:rsidRDefault="00A11B33" w:rsidP="00A11B33">
            <w:pPr>
              <w:jc w:val="center"/>
              <w:rPr>
                <w:bCs/>
                <w:sz w:val="22"/>
                <w:szCs w:val="22"/>
                <w:lang w:val="sk-SK"/>
              </w:rPr>
            </w:pPr>
            <w:r w:rsidRPr="00A11B33">
              <w:rPr>
                <w:b/>
                <w:bCs/>
                <w:color w:val="000000"/>
                <w:sz w:val="22"/>
                <w:szCs w:val="22"/>
              </w:rPr>
              <w:t>(vyplní uchádzač)</w:t>
            </w:r>
          </w:p>
        </w:tc>
      </w:tr>
      <w:tr w:rsidR="001926AA" w:rsidRPr="007E0E7A" w:rsidTr="001926AA">
        <w:trPr>
          <w:trHeight w:val="149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sz w:val="22"/>
                <w:szCs w:val="22"/>
                <w:lang w:val="sk-SK"/>
              </w:rPr>
            </w:pPr>
            <w:r w:rsidRPr="007E0E7A">
              <w:rPr>
                <w:b/>
                <w:bCs/>
                <w:sz w:val="22"/>
                <w:szCs w:val="22"/>
                <w:lang w:val="sk-SK"/>
              </w:rPr>
              <w:t>I. Pedagogická činnosť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131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pedagogická činnosť na vysokej škole (roky)</w:t>
            </w:r>
            <w:r w:rsidRPr="007E0E7A" w:rsidDel="006062DF">
              <w:rPr>
                <w:rStyle w:val="Odkaznapoznmkupodiarou"/>
                <w:sz w:val="22"/>
                <w:szCs w:val="22"/>
                <w:lang w:val="sk-SK"/>
              </w:rPr>
              <w:t xml:space="preserve"> </w:t>
            </w:r>
            <w:r w:rsidRPr="007E0E7A">
              <w:rPr>
                <w:sz w:val="22"/>
                <w:szCs w:val="22"/>
                <w:lang w:val="sk-SK"/>
              </w:rPr>
              <w:t>v rozsahu najmenej 50 % ustanoveného týždenného pracovného času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3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134"/>
        </w:trPr>
        <w:tc>
          <w:tcPr>
            <w:tcW w:w="3481" w:type="pct"/>
            <w:shd w:val="clear" w:color="auto" w:fill="auto"/>
          </w:tcPr>
          <w:p w:rsidR="001926AA" w:rsidRPr="007E0E7A" w:rsidRDefault="001926AA" w:rsidP="00E0603B">
            <w:pPr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vedenie záverečných prác Bc., Mgr. (počet)</w:t>
            </w:r>
            <w:r w:rsidR="00E0603B" w:rsidRPr="00E0603B">
              <w:rPr>
                <w:vertAlign w:val="superscript"/>
              </w:rPr>
              <w:t>1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10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142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zavedenie predmetu študijného programu bakalárskeho, magisterského alebo doktorandského štúdia za ostatných desať rokov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nie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149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b/>
                <w:bCs/>
                <w:sz w:val="22"/>
                <w:szCs w:val="22"/>
                <w:lang w:val="sk-SK"/>
              </w:rPr>
            </w:pPr>
            <w:r w:rsidRPr="007E0E7A">
              <w:rPr>
                <w:b/>
                <w:bCs/>
                <w:sz w:val="22"/>
                <w:szCs w:val="22"/>
                <w:lang w:val="sk-SK"/>
              </w:rPr>
              <w:t>II. Vedecká škola</w:t>
            </w:r>
            <w:r w:rsidRPr="007E0E7A">
              <w:rPr>
                <w:sz w:val="22"/>
                <w:szCs w:val="22"/>
                <w:lang w:val="sk-SK"/>
              </w:rPr>
              <w:t>  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134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počet ukončených doktorandov v danom alebo príbuznom odbore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215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školenie doktoranda po absolvovaní dizertačnej skúšky v danom študijnom odbore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298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sz w:val="22"/>
                <w:szCs w:val="22"/>
                <w:lang w:val="sk-SK"/>
              </w:rPr>
            </w:pPr>
            <w:r w:rsidRPr="007E0E7A">
              <w:rPr>
                <w:b/>
                <w:bCs/>
                <w:sz w:val="22"/>
                <w:szCs w:val="22"/>
                <w:lang w:val="sk-SK"/>
              </w:rPr>
              <w:t>III. Publikačná činnosť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196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b/>
                <w:bCs/>
                <w:sz w:val="22"/>
                <w:szCs w:val="22"/>
                <w:vertAlign w:val="superscript"/>
                <w:lang w:val="sk-SK"/>
              </w:rPr>
            </w:pPr>
            <w:r w:rsidRPr="007E0E7A">
              <w:rPr>
                <w:b/>
                <w:bCs/>
                <w:sz w:val="22"/>
                <w:szCs w:val="22"/>
                <w:lang w:val="sk-SK"/>
              </w:rPr>
              <w:t xml:space="preserve">III. 1 Knižné publikácie – </w:t>
            </w:r>
            <w:r w:rsidRPr="007E0E7A">
              <w:rPr>
                <w:b/>
                <w:bCs/>
                <w:i/>
                <w:sz w:val="22"/>
                <w:szCs w:val="22"/>
                <w:lang w:val="sk-SK"/>
              </w:rPr>
              <w:t>spolu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7E0E7A">
              <w:rPr>
                <w:b/>
                <w:bCs/>
                <w:sz w:val="22"/>
                <w:szCs w:val="22"/>
                <w:lang w:val="sk-SK"/>
              </w:rPr>
              <w:t>2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b/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196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vedecké monografie</w:t>
            </w:r>
            <w:r w:rsidR="00E0603B" w:rsidRPr="00E0603B">
              <w:rPr>
                <w:vertAlign w:val="superscript"/>
              </w:rPr>
              <w:t>2</w:t>
            </w:r>
            <w:r w:rsidRPr="007E0E7A">
              <w:rPr>
                <w:sz w:val="22"/>
                <w:szCs w:val="22"/>
                <w:lang w:val="sk-SK"/>
              </w:rPr>
              <w:t xml:space="preserve"> </w:t>
            </w:r>
          </w:p>
          <w:p w:rsidR="001926AA" w:rsidRPr="007E0E7A" w:rsidRDefault="001926AA" w:rsidP="00550CA4">
            <w:pPr>
              <w:rPr>
                <w:b/>
                <w:bCs/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(AAA, AAB, ABA, ABB)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bCs/>
                <w:sz w:val="22"/>
                <w:szCs w:val="22"/>
                <w:lang w:val="sk-SK"/>
              </w:rPr>
            </w:pPr>
            <w:r w:rsidRPr="007E0E7A">
              <w:rPr>
                <w:bCs/>
                <w:sz w:val="22"/>
                <w:szCs w:val="22"/>
                <w:lang w:val="sk-SK"/>
              </w:rPr>
              <w:t>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191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vysokoškolské učebnice, skriptá a učebné texty</w:t>
            </w:r>
          </w:p>
          <w:p w:rsidR="001926AA" w:rsidRPr="007E0E7A" w:rsidRDefault="001926AA" w:rsidP="00550CA4">
            <w:pPr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(ACA, ACB, BCI)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138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učebnice pre základné a stredné školy (BCB)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306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odborné a ďalšie knižné práce</w:t>
            </w:r>
          </w:p>
          <w:p w:rsidR="001926AA" w:rsidRPr="007E0E7A" w:rsidRDefault="001926AA" w:rsidP="00550CA4">
            <w:pPr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(BAA, BAB, EAI, CAA, CAB, EAJ, FAI)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173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b/>
                <w:bCs/>
                <w:sz w:val="22"/>
                <w:szCs w:val="22"/>
                <w:lang w:val="sk-SK"/>
              </w:rPr>
            </w:pPr>
            <w:r w:rsidRPr="007E0E7A">
              <w:rPr>
                <w:b/>
                <w:bCs/>
                <w:sz w:val="22"/>
                <w:szCs w:val="22"/>
                <w:lang w:val="sk-SK"/>
              </w:rPr>
              <w:t xml:space="preserve">III. 2 Publikácie vo vedeckých časopisoch, autorské osvedčenia, patenty a objavy – </w:t>
            </w:r>
            <w:r w:rsidRPr="007E0E7A">
              <w:rPr>
                <w:b/>
                <w:bCs/>
                <w:i/>
                <w:sz w:val="22"/>
                <w:szCs w:val="22"/>
                <w:lang w:val="sk-SK"/>
              </w:rPr>
              <w:t>spolu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b/>
                <w:sz w:val="22"/>
                <w:szCs w:val="22"/>
                <w:lang w:val="sk-SK"/>
              </w:rPr>
            </w:pPr>
            <w:r w:rsidRPr="007E0E7A">
              <w:rPr>
                <w:b/>
                <w:sz w:val="22"/>
                <w:szCs w:val="22"/>
                <w:lang w:val="sk-SK"/>
              </w:rPr>
              <w:t>10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b/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173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b/>
                <w:bCs/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 xml:space="preserve">vedecké a odborné práce evidované v databázach WOS a Scopus </w:t>
            </w:r>
            <w:r w:rsidRPr="007E0E7A">
              <w:rPr>
                <w:sz w:val="22"/>
                <w:szCs w:val="22"/>
                <w:lang w:val="sk-SK"/>
              </w:rPr>
              <w:br/>
              <w:t>(ADC, ADD, ADM, ADN, AEG, AEH, AEM, AEN, BDC, BDD, CDC, CDD a ďalšie)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293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 xml:space="preserve">vedecké a odborné práce  mimo databáz WOS a Scopus (ADE, ADF, </w:t>
            </w:r>
            <w:r w:rsidRPr="007E0E7A">
              <w:rPr>
                <w:bCs/>
                <w:sz w:val="22"/>
                <w:szCs w:val="22"/>
                <w:lang w:val="sk-SK"/>
              </w:rPr>
              <w:t>BDE, BDF a ďalšie</w:t>
            </w:r>
            <w:r w:rsidRPr="007E0E7A">
              <w:rPr>
                <w:sz w:val="22"/>
                <w:szCs w:val="22"/>
                <w:lang w:val="sk-SK"/>
              </w:rPr>
              <w:t>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172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z toho minimálne zahraničné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3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354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bCs/>
                <w:sz w:val="22"/>
                <w:szCs w:val="22"/>
                <w:vertAlign w:val="superscript"/>
                <w:lang w:val="sk-SK"/>
              </w:rPr>
            </w:pPr>
            <w:r w:rsidRPr="007E0E7A">
              <w:rPr>
                <w:b/>
                <w:bCs/>
                <w:sz w:val="22"/>
                <w:szCs w:val="22"/>
                <w:lang w:val="sk-SK"/>
              </w:rPr>
              <w:t xml:space="preserve">III. 3 Ostatné recenzované publikácie (domáce/zahraničné) - </w:t>
            </w:r>
            <w:r w:rsidRPr="007E0E7A">
              <w:rPr>
                <w:b/>
                <w:bCs/>
                <w:i/>
                <w:sz w:val="22"/>
                <w:szCs w:val="22"/>
                <w:lang w:val="sk-SK"/>
              </w:rPr>
              <w:t>spolu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b/>
                <w:sz w:val="22"/>
                <w:szCs w:val="22"/>
                <w:lang w:val="sk-SK"/>
              </w:rPr>
            </w:pPr>
            <w:r w:rsidRPr="007E0E7A">
              <w:rPr>
                <w:b/>
                <w:sz w:val="22"/>
                <w:szCs w:val="22"/>
                <w:lang w:val="sk-SK"/>
              </w:rPr>
              <w:t>10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b/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134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sz w:val="22"/>
                <w:szCs w:val="22"/>
                <w:lang w:val="sk-SK"/>
              </w:rPr>
            </w:pPr>
            <w:r w:rsidRPr="007E0E7A">
              <w:rPr>
                <w:bCs/>
                <w:sz w:val="22"/>
                <w:szCs w:val="22"/>
                <w:lang w:val="sk-SK"/>
              </w:rPr>
              <w:t>kapitoly vo vedeckých monografiách, odborných knihách a učebniciach a učebných textoch</w:t>
            </w:r>
          </w:p>
          <w:p w:rsidR="001926AA" w:rsidRPr="007E0E7A" w:rsidRDefault="001926AA" w:rsidP="00550CA4">
            <w:pPr>
              <w:rPr>
                <w:bCs/>
                <w:sz w:val="22"/>
                <w:szCs w:val="22"/>
                <w:lang w:val="sk-SK"/>
              </w:rPr>
            </w:pPr>
            <w:r w:rsidRPr="007E0E7A">
              <w:rPr>
                <w:bCs/>
                <w:sz w:val="22"/>
                <w:szCs w:val="22"/>
                <w:lang w:val="sk-SK"/>
              </w:rPr>
              <w:t>(ABC, ABD, BBA, BBB, ACC, ACD, BCK)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134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bCs/>
                <w:sz w:val="22"/>
                <w:szCs w:val="22"/>
                <w:lang w:val="sk-SK"/>
              </w:rPr>
            </w:pPr>
            <w:r w:rsidRPr="007E0E7A">
              <w:rPr>
                <w:bCs/>
                <w:sz w:val="22"/>
                <w:szCs w:val="22"/>
                <w:lang w:val="sk-SK"/>
              </w:rPr>
              <w:t xml:space="preserve">vedecké práce a príspevky v recenzovaných zborníkoch a monografiách </w:t>
            </w:r>
            <w:r w:rsidRPr="007E0E7A">
              <w:rPr>
                <w:bCs/>
                <w:sz w:val="22"/>
                <w:szCs w:val="22"/>
                <w:lang w:val="sk-SK"/>
              </w:rPr>
              <w:br/>
              <w:t>(AEC, AED, AFA, AFB, AFC, AFD, AFE, AFF, AFG, AFH)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134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bCs/>
                <w:sz w:val="22"/>
                <w:szCs w:val="22"/>
                <w:lang w:val="sk-SK"/>
              </w:rPr>
            </w:pPr>
            <w:r w:rsidRPr="007E0E7A">
              <w:rPr>
                <w:bCs/>
                <w:sz w:val="22"/>
                <w:szCs w:val="22"/>
                <w:lang w:val="sk-SK"/>
              </w:rPr>
              <w:t>z toho minimálne zahraničné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3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134"/>
        </w:trPr>
        <w:tc>
          <w:tcPr>
            <w:tcW w:w="3481" w:type="pct"/>
            <w:shd w:val="clear" w:color="auto" w:fill="auto"/>
          </w:tcPr>
          <w:p w:rsidR="001926AA" w:rsidRPr="007E0E7A" w:rsidRDefault="001926AA" w:rsidP="00E0603B">
            <w:pPr>
              <w:rPr>
                <w:b/>
                <w:bCs/>
                <w:sz w:val="22"/>
                <w:szCs w:val="22"/>
                <w:vertAlign w:val="superscript"/>
                <w:lang w:val="sk-SK"/>
              </w:rPr>
            </w:pPr>
            <w:r w:rsidRPr="007E0E7A">
              <w:rPr>
                <w:b/>
                <w:bCs/>
                <w:sz w:val="22"/>
                <w:szCs w:val="22"/>
                <w:lang w:val="sk-SK"/>
              </w:rPr>
              <w:t xml:space="preserve">III.4 Minimálne požiadavky na počty publikovaných vedeckých prác alebo výstupov kategórie </w:t>
            </w:r>
            <w:r w:rsidRPr="007E0E7A">
              <w:rPr>
                <w:b/>
                <w:bCs/>
                <w:sz w:val="22"/>
                <w:szCs w:val="22"/>
              </w:rPr>
              <w:t xml:space="preserve">A </w:t>
            </w:r>
            <w:r w:rsidRPr="007E0E7A">
              <w:rPr>
                <w:b/>
                <w:bCs/>
                <w:sz w:val="22"/>
                <w:szCs w:val="22"/>
              </w:rPr>
              <w:br/>
              <w:t xml:space="preserve">na získanie titulu profesor </w:t>
            </w:r>
            <w:r w:rsidRPr="007E0E7A">
              <w:rPr>
                <w:sz w:val="22"/>
                <w:szCs w:val="22"/>
              </w:rPr>
              <w:t>(podľa kritérií Akreditačnej komisie)</w:t>
            </w:r>
            <w:r w:rsidR="00E0603B" w:rsidRPr="00E0603B">
              <w:rPr>
                <w:bCs/>
                <w:vertAlign w:val="superscript"/>
                <w:lang w:val="sk-SK"/>
              </w:rPr>
              <w:t>3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134"/>
        </w:trPr>
        <w:tc>
          <w:tcPr>
            <w:tcW w:w="3481" w:type="pct"/>
            <w:shd w:val="clear" w:color="auto" w:fill="auto"/>
          </w:tcPr>
          <w:p w:rsidR="001926AA" w:rsidRPr="007E0E7A" w:rsidRDefault="001926AA" w:rsidP="00E0603B">
            <w:pPr>
              <w:rPr>
                <w:bCs/>
                <w:sz w:val="22"/>
                <w:szCs w:val="22"/>
                <w:lang w:val="sk-SK"/>
              </w:rPr>
            </w:pPr>
            <w:r w:rsidRPr="007E0E7A">
              <w:rPr>
                <w:bCs/>
                <w:sz w:val="22"/>
                <w:szCs w:val="22"/>
                <w:lang w:val="sk-SK"/>
              </w:rPr>
              <w:t>Vedecké práce</w:t>
            </w:r>
            <w:r w:rsidR="00E0603B" w:rsidRPr="00E0603B">
              <w:rPr>
                <w:iCs/>
                <w:vertAlign w:val="superscript"/>
              </w:rPr>
              <w:t>4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-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134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bCs/>
                <w:sz w:val="22"/>
                <w:szCs w:val="22"/>
                <w:lang w:val="sk-SK"/>
              </w:rPr>
            </w:pPr>
            <w:r w:rsidRPr="007E0E7A">
              <w:rPr>
                <w:bCs/>
                <w:sz w:val="22"/>
                <w:szCs w:val="22"/>
                <w:lang w:val="sk-SK"/>
              </w:rPr>
              <w:t>Z toho vedecké  a odborné práce evidované v databázach ISI WOK a Scopus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-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B6303E" w:rsidRPr="007E0E7A" w:rsidTr="001926AA">
        <w:trPr>
          <w:trHeight w:val="113"/>
        </w:trPr>
        <w:tc>
          <w:tcPr>
            <w:tcW w:w="3481" w:type="pct"/>
            <w:shd w:val="clear" w:color="auto" w:fill="auto"/>
          </w:tcPr>
          <w:p w:rsidR="00B6303E" w:rsidRPr="007E0E7A" w:rsidRDefault="001926AA" w:rsidP="00E0603B">
            <w:pPr>
              <w:rPr>
                <w:b/>
                <w:bCs/>
                <w:sz w:val="22"/>
                <w:szCs w:val="22"/>
                <w:lang w:val="sk-SK"/>
              </w:rPr>
            </w:pPr>
            <w:r w:rsidRPr="007E0E7A">
              <w:rPr>
                <w:b/>
                <w:bCs/>
                <w:sz w:val="22"/>
                <w:szCs w:val="22"/>
                <w:lang w:val="sk-SK"/>
              </w:rPr>
              <w:t xml:space="preserve">IV. Ohlasy na publikačnú činnosť </w:t>
            </w:r>
            <w:r w:rsidR="00E0603B">
              <w:rPr>
                <w:b/>
                <w:bCs/>
                <w:sz w:val="22"/>
                <w:szCs w:val="22"/>
                <w:lang w:val="sk-SK"/>
              </w:rPr>
              <w:t>–</w:t>
            </w:r>
            <w:r w:rsidRPr="007E0E7A">
              <w:rPr>
                <w:b/>
                <w:bCs/>
                <w:sz w:val="22"/>
                <w:szCs w:val="22"/>
                <w:lang w:val="sk-SK"/>
              </w:rPr>
              <w:t xml:space="preserve"> </w:t>
            </w:r>
            <w:r w:rsidRPr="007E0E7A">
              <w:rPr>
                <w:b/>
                <w:bCs/>
                <w:i/>
                <w:sz w:val="22"/>
                <w:szCs w:val="22"/>
                <w:lang w:val="sk-SK"/>
              </w:rPr>
              <w:t>spolu</w:t>
            </w:r>
            <w:r w:rsidR="00E0603B" w:rsidRPr="00E0603B">
              <w:rPr>
                <w:vertAlign w:val="superscript"/>
              </w:rPr>
              <w:t>5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6303E" w:rsidRPr="007E0E7A" w:rsidRDefault="00B6303E" w:rsidP="00EE4113">
            <w:pPr>
              <w:jc w:val="center"/>
              <w:rPr>
                <w:b/>
                <w:sz w:val="22"/>
                <w:szCs w:val="22"/>
                <w:lang w:val="sk-SK"/>
              </w:rPr>
            </w:pPr>
            <w:r w:rsidRPr="007E0E7A">
              <w:rPr>
                <w:b/>
                <w:sz w:val="22"/>
                <w:szCs w:val="22"/>
                <w:lang w:val="sk-SK"/>
              </w:rPr>
              <w:t>30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B6303E" w:rsidRPr="007E0E7A" w:rsidRDefault="00B6303E" w:rsidP="00EE4113">
            <w:pPr>
              <w:jc w:val="center"/>
              <w:rPr>
                <w:b/>
                <w:sz w:val="22"/>
                <w:szCs w:val="22"/>
                <w:lang w:val="sk-SK"/>
              </w:rPr>
            </w:pPr>
          </w:p>
        </w:tc>
      </w:tr>
      <w:tr w:rsidR="00B6303E" w:rsidRPr="007E0E7A" w:rsidTr="001926AA">
        <w:trPr>
          <w:trHeight w:val="113"/>
        </w:trPr>
        <w:tc>
          <w:tcPr>
            <w:tcW w:w="3481" w:type="pct"/>
            <w:shd w:val="clear" w:color="auto" w:fill="auto"/>
          </w:tcPr>
          <w:p w:rsidR="00B6303E" w:rsidRPr="007E0E7A" w:rsidRDefault="00B6303E" w:rsidP="00550CA4">
            <w:pPr>
              <w:rPr>
                <w:bCs/>
                <w:sz w:val="22"/>
                <w:szCs w:val="22"/>
                <w:lang w:val="sk-SK"/>
              </w:rPr>
            </w:pPr>
            <w:r w:rsidRPr="007E0E7A">
              <w:rPr>
                <w:bCs/>
                <w:sz w:val="22"/>
                <w:szCs w:val="22"/>
                <w:lang w:val="sk-SK"/>
              </w:rPr>
              <w:lastRenderedPageBreak/>
              <w:t xml:space="preserve">       citácie domáce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6303E" w:rsidRPr="007E0E7A" w:rsidRDefault="00B6303E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B6303E" w:rsidRPr="007E0E7A" w:rsidRDefault="00B6303E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B6303E" w:rsidRPr="007E0E7A" w:rsidTr="001926AA">
        <w:trPr>
          <w:trHeight w:val="277"/>
        </w:trPr>
        <w:tc>
          <w:tcPr>
            <w:tcW w:w="3481" w:type="pct"/>
            <w:shd w:val="clear" w:color="auto" w:fill="auto"/>
          </w:tcPr>
          <w:p w:rsidR="00B6303E" w:rsidRPr="007E0E7A" w:rsidRDefault="00B6303E" w:rsidP="00550CA4">
            <w:pPr>
              <w:rPr>
                <w:bCs/>
                <w:sz w:val="22"/>
                <w:szCs w:val="22"/>
                <w:lang w:val="sk-SK"/>
              </w:rPr>
            </w:pPr>
            <w:r w:rsidRPr="007E0E7A">
              <w:rPr>
                <w:b/>
                <w:bCs/>
                <w:sz w:val="22"/>
                <w:szCs w:val="22"/>
                <w:lang w:val="sk-SK"/>
              </w:rPr>
              <w:t xml:space="preserve">       </w:t>
            </w:r>
            <w:r w:rsidRPr="007E0E7A">
              <w:rPr>
                <w:bCs/>
                <w:sz w:val="22"/>
                <w:szCs w:val="22"/>
                <w:lang w:val="sk-SK"/>
              </w:rPr>
              <w:t>citácie zahraničné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6303E" w:rsidRPr="007E0E7A" w:rsidRDefault="00B6303E" w:rsidP="00EE4113">
            <w:pPr>
              <w:jc w:val="center"/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10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B6303E" w:rsidRPr="007E0E7A" w:rsidRDefault="00B6303E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299"/>
        </w:trPr>
        <w:tc>
          <w:tcPr>
            <w:tcW w:w="3481" w:type="pct"/>
            <w:shd w:val="clear" w:color="auto" w:fill="auto"/>
          </w:tcPr>
          <w:p w:rsidR="00B6303E" w:rsidRPr="007E0E7A" w:rsidRDefault="00B6303E" w:rsidP="00E0603B">
            <w:pPr>
              <w:rPr>
                <w:sz w:val="22"/>
                <w:szCs w:val="22"/>
                <w:lang w:val="sk-SK"/>
              </w:rPr>
            </w:pPr>
            <w:r w:rsidRPr="007E0E7A">
              <w:rPr>
                <w:b/>
                <w:bCs/>
                <w:sz w:val="22"/>
                <w:szCs w:val="22"/>
                <w:lang w:val="sk-SK"/>
              </w:rPr>
              <w:t>V. Koordinácia, resp. riešenie výskumných a vzdelávacích projektov</w:t>
            </w:r>
            <w:r w:rsidR="00E0603B" w:rsidRPr="00E0603B">
              <w:rPr>
                <w:vertAlign w:val="superscript"/>
              </w:rPr>
              <w:t>6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143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 xml:space="preserve">medzinárodné 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  <w:tr w:rsidR="001926AA" w:rsidRPr="007E0E7A" w:rsidTr="001926AA">
        <w:trPr>
          <w:trHeight w:val="566"/>
        </w:trPr>
        <w:tc>
          <w:tcPr>
            <w:tcW w:w="3481" w:type="pct"/>
            <w:shd w:val="clear" w:color="auto" w:fill="auto"/>
          </w:tcPr>
          <w:p w:rsidR="001926AA" w:rsidRPr="007E0E7A" w:rsidRDefault="001926AA" w:rsidP="00550CA4">
            <w:pPr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 xml:space="preserve">národné   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  <w:r w:rsidRPr="007E0E7A">
              <w:rPr>
                <w:sz w:val="22"/>
                <w:szCs w:val="22"/>
                <w:lang w:val="sk-SK"/>
              </w:rPr>
              <w:t>2 účasť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1926AA" w:rsidRPr="007E0E7A" w:rsidRDefault="001926AA" w:rsidP="00EE4113">
            <w:pPr>
              <w:jc w:val="center"/>
              <w:rPr>
                <w:sz w:val="22"/>
                <w:szCs w:val="22"/>
                <w:lang w:val="sk-SK"/>
              </w:rPr>
            </w:pPr>
          </w:p>
        </w:tc>
      </w:tr>
    </w:tbl>
    <w:p w:rsidR="007E0E7A" w:rsidRPr="007E0E7A" w:rsidRDefault="007E0E7A" w:rsidP="007E0E7A">
      <w:pPr>
        <w:spacing w:line="276" w:lineRule="auto"/>
        <w:jc w:val="both"/>
        <w:rPr>
          <w:b/>
          <w:sz w:val="20"/>
          <w:szCs w:val="20"/>
          <w:lang w:val="sk-SK"/>
        </w:rPr>
      </w:pPr>
      <w:r w:rsidRPr="007E0E7A">
        <w:rPr>
          <w:b/>
          <w:sz w:val="20"/>
          <w:szCs w:val="20"/>
          <w:lang w:val="sk-SK"/>
        </w:rPr>
        <w:t>Vysvetlivky:</w:t>
      </w:r>
    </w:p>
    <w:p w:rsidR="001926AA" w:rsidRPr="007E0E7A" w:rsidRDefault="00E0603B" w:rsidP="001926AA">
      <w:pPr>
        <w:pStyle w:val="Textpoznmkypodiarou"/>
        <w:rPr>
          <w:rFonts w:ascii="Times New Roman" w:hAnsi="Times New Roman"/>
        </w:rPr>
      </w:pPr>
      <w:r>
        <w:rPr>
          <w:rStyle w:val="Odkaznapoznmkupodiarou"/>
          <w:rFonts w:ascii="Times New Roman" w:hAnsi="Times New Roman"/>
        </w:rPr>
        <w:t>1</w:t>
      </w:r>
      <w:r w:rsidR="001926AA" w:rsidRPr="007E0E7A">
        <w:rPr>
          <w:rFonts w:ascii="Times New Roman" w:hAnsi="Times New Roman"/>
        </w:rPr>
        <w:t xml:space="preserve"> V študijných odboroch, kde je dlhodobo nízky počet absolventov, sa môžu požiadavky na vedenie záverečných prác adekvátne modifikovať (nie menej ako na polovicu).</w:t>
      </w:r>
    </w:p>
    <w:p w:rsidR="001926AA" w:rsidRPr="007E0E7A" w:rsidRDefault="00E0603B" w:rsidP="00E0603B">
      <w:pPr>
        <w:pStyle w:val="Textpoznmkypodiarou"/>
        <w:jc w:val="both"/>
        <w:rPr>
          <w:rFonts w:ascii="Times New Roman" w:hAnsi="Times New Roman"/>
        </w:rPr>
      </w:pPr>
      <w:r>
        <w:rPr>
          <w:rStyle w:val="Odkaznapoznmkupodiarou"/>
          <w:rFonts w:ascii="Times New Roman" w:hAnsi="Times New Roman"/>
        </w:rPr>
        <w:t>2</w:t>
      </w:r>
      <w:r w:rsidR="001926AA" w:rsidRPr="007E0E7A">
        <w:rPr>
          <w:rFonts w:ascii="Times New Roman" w:hAnsi="Times New Roman"/>
        </w:rPr>
        <w:t xml:space="preserve"> Zaraďujú sa iba knižné publikácie v rozsahu  nad 3 AH (1 AH = 20 normalizovaných strán, 1 normalizovaná strana = 1 800 znakov). </w:t>
      </w:r>
    </w:p>
    <w:p w:rsidR="001926AA" w:rsidRPr="007E0E7A" w:rsidRDefault="00E0603B" w:rsidP="001926AA">
      <w:pPr>
        <w:pStyle w:val="Textpoznmkypodiarou"/>
        <w:rPr>
          <w:rFonts w:ascii="Times New Roman" w:hAnsi="Times New Roman"/>
        </w:rPr>
      </w:pPr>
      <w:r>
        <w:rPr>
          <w:rStyle w:val="Odkaznapoznmkupodiarou"/>
          <w:rFonts w:ascii="Times New Roman" w:hAnsi="Times New Roman"/>
        </w:rPr>
        <w:t>3</w:t>
      </w:r>
      <w:r w:rsidR="001926AA" w:rsidRPr="007E0E7A">
        <w:rPr>
          <w:rFonts w:ascii="Times New Roman" w:hAnsi="Times New Roman"/>
        </w:rPr>
        <w:t xml:space="preserve"> Kategória III.4 je výberom výstupov kategórií III.1, III.2 a III.3 vymedzená podľa požiadaviek Akreditačnej komisie.</w:t>
      </w:r>
    </w:p>
    <w:p w:rsidR="001926AA" w:rsidRPr="007E0E7A" w:rsidRDefault="00E0603B" w:rsidP="001926AA">
      <w:pPr>
        <w:pStyle w:val="Default"/>
        <w:rPr>
          <w:sz w:val="20"/>
          <w:szCs w:val="20"/>
          <w:lang w:val="sk-SK"/>
        </w:rPr>
      </w:pPr>
      <w:r>
        <w:rPr>
          <w:rStyle w:val="Odkaznapoznmkupodiarou"/>
          <w:sz w:val="20"/>
          <w:szCs w:val="20"/>
        </w:rPr>
        <w:t>4</w:t>
      </w:r>
      <w:r w:rsidR="001926AA" w:rsidRPr="007E0E7A">
        <w:rPr>
          <w:sz w:val="20"/>
          <w:szCs w:val="20"/>
          <w:lang w:val="sk-SK"/>
        </w:rPr>
        <w:t xml:space="preserve"> Počty publikovaných vedeckých prác alebo výstupov kategórie A pre jednotlivé študijné odbory sú definované v prílohe k uzneseniu 74.7.1 (zápisnica zo 74. zasadnutia Akreditačnej komisie) </w:t>
      </w:r>
    </w:p>
    <w:p w:rsidR="001926AA" w:rsidRPr="007E0E7A" w:rsidRDefault="001926AA" w:rsidP="001926AA">
      <w:pPr>
        <w:pStyle w:val="Textpoznmkypodiarou"/>
        <w:rPr>
          <w:rFonts w:ascii="Times New Roman" w:hAnsi="Times New Roman"/>
        </w:rPr>
      </w:pPr>
      <w:r w:rsidRPr="007E0E7A">
        <w:rPr>
          <w:rFonts w:ascii="Times New Roman" w:hAnsi="Times New Roman"/>
        </w:rPr>
        <w:t>- druhy výstupov kategórie A sú definované podľa oblastí výskumu v materiáli „Kritériá na hodnotenie úrovne výskumnej, vývojovej, umeleckej a ďalšej tvorivej činnosti v rámci komplexnej akreditácie činností VŠ“.</w:t>
      </w:r>
    </w:p>
    <w:p w:rsidR="001926AA" w:rsidRPr="007E0E7A" w:rsidRDefault="00E0603B" w:rsidP="001926AA">
      <w:pPr>
        <w:pStyle w:val="Textpoznmkypodiarou"/>
        <w:rPr>
          <w:rFonts w:ascii="Times New Roman" w:hAnsi="Times New Roman"/>
        </w:rPr>
      </w:pPr>
      <w:r>
        <w:rPr>
          <w:rStyle w:val="Odkaznapoznmkupodiarou"/>
          <w:rFonts w:ascii="Times New Roman" w:hAnsi="Times New Roman"/>
        </w:rPr>
        <w:t>5</w:t>
      </w:r>
      <w:r w:rsidR="001926AA" w:rsidRPr="007E0E7A">
        <w:rPr>
          <w:rFonts w:ascii="Times New Roman" w:hAnsi="Times New Roman"/>
        </w:rPr>
        <w:t xml:space="preserve"> Vylučujú sa autocitácie</w:t>
      </w:r>
    </w:p>
    <w:p w:rsidR="006C1E26" w:rsidRDefault="00E0603B" w:rsidP="001926AA">
      <w:pPr>
        <w:spacing w:line="276" w:lineRule="auto"/>
        <w:jc w:val="both"/>
        <w:rPr>
          <w:sz w:val="20"/>
          <w:szCs w:val="20"/>
        </w:rPr>
      </w:pPr>
      <w:r>
        <w:rPr>
          <w:rStyle w:val="Odkaznapoznmkupodiarou"/>
          <w:sz w:val="20"/>
          <w:szCs w:val="20"/>
        </w:rPr>
        <w:t>6</w:t>
      </w:r>
      <w:r w:rsidR="001926AA" w:rsidRPr="007E0E7A">
        <w:rPr>
          <w:sz w:val="20"/>
          <w:szCs w:val="20"/>
        </w:rPr>
        <w:t xml:space="preserve"> Uchádzač predklad</w:t>
      </w:r>
      <w:r w:rsidR="002862C5">
        <w:rPr>
          <w:sz w:val="20"/>
          <w:szCs w:val="20"/>
        </w:rPr>
        <w:t xml:space="preserve">á relevantný doklad o účasti na </w:t>
      </w:r>
      <w:r w:rsidR="001926AA" w:rsidRPr="007E0E7A">
        <w:rPr>
          <w:sz w:val="20"/>
          <w:szCs w:val="20"/>
        </w:rPr>
        <w:t>projekte.</w:t>
      </w:r>
    </w:p>
    <w:p w:rsidR="001307AF" w:rsidRDefault="001307AF" w:rsidP="001926AA">
      <w:pPr>
        <w:spacing w:line="276" w:lineRule="auto"/>
        <w:jc w:val="both"/>
        <w:rPr>
          <w:sz w:val="20"/>
          <w:szCs w:val="20"/>
        </w:rPr>
      </w:pPr>
    </w:p>
    <w:p w:rsidR="00460CE7" w:rsidRDefault="00460CE7" w:rsidP="00460CE7">
      <w:pPr>
        <w:pStyle w:val="Normlny10"/>
        <w:spacing w:after="57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Svojim podpisom potvrdzujem správnosť vyplnených údajov.</w:t>
      </w:r>
    </w:p>
    <w:p w:rsidR="00460CE7" w:rsidRDefault="00460CE7" w:rsidP="00460CE7">
      <w:pPr>
        <w:pStyle w:val="Normlny10"/>
        <w:spacing w:after="57" w:line="240" w:lineRule="auto"/>
        <w:jc w:val="both"/>
        <w:rPr>
          <w:rFonts w:ascii="Times New Roman" w:hAnsi="Times New Roman" w:cs="Times New Roman"/>
        </w:rPr>
      </w:pPr>
    </w:p>
    <w:p w:rsidR="00460CE7" w:rsidRDefault="00460CE7" w:rsidP="00460CE7">
      <w:pPr>
        <w:pStyle w:val="Normlny10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Miesto a dátum: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60CE7" w:rsidRDefault="00460CE7" w:rsidP="00460CE7">
      <w:pPr>
        <w:pStyle w:val="Normlny10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460CE7" w:rsidRDefault="00460CE7" w:rsidP="00460CE7">
      <w:pPr>
        <w:pStyle w:val="Normlny10"/>
        <w:spacing w:after="57" w:line="240" w:lineRule="auto"/>
        <w:jc w:val="both"/>
        <w:rPr>
          <w:rFonts w:ascii="Times New Roman" w:hAnsi="Times New Roman" w:cs="Times New Roman"/>
        </w:rPr>
      </w:pPr>
    </w:p>
    <w:p w:rsidR="00460CE7" w:rsidRDefault="00460CE7" w:rsidP="00460CE7">
      <w:pPr>
        <w:pStyle w:val="Normlny10"/>
        <w:spacing w:after="57" w:line="240" w:lineRule="auto"/>
        <w:jc w:val="both"/>
        <w:rPr>
          <w:rFonts w:ascii="Times New Roman" w:hAnsi="Times New Roman" w:cs="Times New Roman"/>
        </w:rPr>
      </w:pPr>
    </w:p>
    <w:p w:rsidR="00460CE7" w:rsidRDefault="00460CE7" w:rsidP="00460CE7">
      <w:pPr>
        <w:pStyle w:val="Normlny10"/>
        <w:spacing w:after="57" w:line="240" w:lineRule="auto"/>
        <w:jc w:val="both"/>
        <w:rPr>
          <w:rFonts w:ascii="Times New Roman" w:hAnsi="Times New Roman" w:cs="Times New Roman"/>
        </w:rPr>
      </w:pPr>
    </w:p>
    <w:p w:rsidR="00460CE7" w:rsidRDefault="00460CE7" w:rsidP="00460CE7">
      <w:pPr>
        <w:pStyle w:val="Normlny10"/>
        <w:spacing w:after="57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:rsidR="00460CE7" w:rsidRDefault="00460CE7" w:rsidP="00460CE7">
      <w:pPr>
        <w:pStyle w:val="Normlny10"/>
        <w:spacing w:after="57" w:line="240" w:lineRule="auto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</w:t>
      </w:r>
    </w:p>
    <w:p w:rsidR="001307AF" w:rsidRDefault="001307AF" w:rsidP="001307AF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1307AF" w:rsidRDefault="001307AF" w:rsidP="001307AF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1307AF" w:rsidRDefault="001307AF" w:rsidP="001307AF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1307AF" w:rsidRDefault="001307AF" w:rsidP="001307AF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1307AF" w:rsidRDefault="001307AF" w:rsidP="001307AF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1307AF" w:rsidRDefault="001307AF" w:rsidP="001307AF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1307AF" w:rsidRDefault="001307AF" w:rsidP="001307AF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1307AF" w:rsidRDefault="001307AF" w:rsidP="001307AF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1307AF" w:rsidRDefault="001307AF" w:rsidP="001307AF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1307AF" w:rsidRDefault="001307AF" w:rsidP="001307AF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1307AF" w:rsidRDefault="001307AF" w:rsidP="001307AF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1307AF" w:rsidRDefault="001307AF" w:rsidP="001307AF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1307AF" w:rsidRDefault="001307AF" w:rsidP="001307AF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1307AF" w:rsidRDefault="001307AF" w:rsidP="001307AF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1307AF" w:rsidRDefault="001307AF" w:rsidP="001307AF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1307AF" w:rsidRDefault="001307AF" w:rsidP="001307AF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1307AF" w:rsidRDefault="001307AF" w:rsidP="001307AF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1307AF" w:rsidRPr="007E0E7A" w:rsidRDefault="001307AF" w:rsidP="00B70DD6">
      <w:pPr>
        <w:pStyle w:val="Normlny10"/>
        <w:spacing w:after="57" w:line="240" w:lineRule="auto"/>
        <w:rPr>
          <w:sz w:val="20"/>
          <w:szCs w:val="20"/>
          <w:lang w:val="sk-SK"/>
        </w:rPr>
      </w:pPr>
      <w:bookmarkStart w:id="0" w:name="_GoBack"/>
      <w:bookmarkEnd w:id="0"/>
    </w:p>
    <w:sectPr w:rsidR="001307AF" w:rsidRPr="007E0E7A" w:rsidSect="00260F46">
      <w:footerReference w:type="default" r:id="rId8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FB0" w:rsidRDefault="004F5FB0">
      <w:r>
        <w:separator/>
      </w:r>
    </w:p>
  </w:endnote>
  <w:endnote w:type="continuationSeparator" w:id="0">
    <w:p w:rsidR="004F5FB0" w:rsidRDefault="004F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F3" w:rsidRDefault="00445BF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70DD6" w:rsidRPr="00B70DD6">
      <w:rPr>
        <w:noProof/>
        <w:lang w:val="sk-SK"/>
      </w:rPr>
      <w:t>1</w:t>
    </w:r>
    <w:r>
      <w:fldChar w:fldCharType="end"/>
    </w:r>
  </w:p>
  <w:p w:rsidR="00445BF3" w:rsidRDefault="00445BF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FB0" w:rsidRDefault="004F5FB0">
      <w:r>
        <w:separator/>
      </w:r>
    </w:p>
  </w:footnote>
  <w:footnote w:type="continuationSeparator" w:id="0">
    <w:p w:rsidR="004F5FB0" w:rsidRDefault="004F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F1DB1"/>
    <w:multiLevelType w:val="hybridMultilevel"/>
    <w:tmpl w:val="924C08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430C6"/>
    <w:multiLevelType w:val="hybridMultilevel"/>
    <w:tmpl w:val="8F32EA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0CFE"/>
    <w:multiLevelType w:val="hybridMultilevel"/>
    <w:tmpl w:val="7CDA5E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E55EF4"/>
    <w:multiLevelType w:val="hybridMultilevel"/>
    <w:tmpl w:val="F29C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79D8"/>
    <w:multiLevelType w:val="multilevel"/>
    <w:tmpl w:val="46A2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67EBD"/>
    <w:multiLevelType w:val="hybridMultilevel"/>
    <w:tmpl w:val="8F32EA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E529C"/>
    <w:multiLevelType w:val="hybridMultilevel"/>
    <w:tmpl w:val="E5823CE6"/>
    <w:lvl w:ilvl="0" w:tplc="BD7CD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0E4EA8"/>
    <w:multiLevelType w:val="hybridMultilevel"/>
    <w:tmpl w:val="8F32EA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2536A"/>
    <w:multiLevelType w:val="hybridMultilevel"/>
    <w:tmpl w:val="8F32EA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77FEC"/>
    <w:multiLevelType w:val="hybridMultilevel"/>
    <w:tmpl w:val="04CC52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0B01B9"/>
    <w:multiLevelType w:val="multilevel"/>
    <w:tmpl w:val="AA0A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A80F2B"/>
    <w:multiLevelType w:val="hybridMultilevel"/>
    <w:tmpl w:val="8F32EA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8219C"/>
    <w:multiLevelType w:val="hybridMultilevel"/>
    <w:tmpl w:val="1EC82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34EE3"/>
    <w:multiLevelType w:val="hybridMultilevel"/>
    <w:tmpl w:val="56E28CBC"/>
    <w:lvl w:ilvl="0" w:tplc="D7A6B95C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358E3"/>
    <w:multiLevelType w:val="hybridMultilevel"/>
    <w:tmpl w:val="8F32EA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54E29"/>
    <w:multiLevelType w:val="hybridMultilevel"/>
    <w:tmpl w:val="8F32EA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60A69"/>
    <w:multiLevelType w:val="hybridMultilevel"/>
    <w:tmpl w:val="8F32EA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20F31"/>
    <w:multiLevelType w:val="hybridMultilevel"/>
    <w:tmpl w:val="1AB608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E2639"/>
    <w:multiLevelType w:val="hybridMultilevel"/>
    <w:tmpl w:val="8F32EA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9051F"/>
    <w:multiLevelType w:val="hybridMultilevel"/>
    <w:tmpl w:val="443E4C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9370E"/>
    <w:multiLevelType w:val="hybridMultilevel"/>
    <w:tmpl w:val="8F32EA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95513"/>
    <w:multiLevelType w:val="hybridMultilevel"/>
    <w:tmpl w:val="0A220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1547A"/>
    <w:multiLevelType w:val="multilevel"/>
    <w:tmpl w:val="922E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9"/>
  </w:num>
  <w:num w:numId="5">
    <w:abstractNumId w:val="13"/>
  </w:num>
  <w:num w:numId="6">
    <w:abstractNumId w:val="18"/>
  </w:num>
  <w:num w:numId="7">
    <w:abstractNumId w:val="22"/>
  </w:num>
  <w:num w:numId="8">
    <w:abstractNumId w:val="20"/>
  </w:num>
  <w:num w:numId="9">
    <w:abstractNumId w:val="11"/>
  </w:num>
  <w:num w:numId="10">
    <w:abstractNumId w:val="7"/>
  </w:num>
  <w:num w:numId="11">
    <w:abstractNumId w:val="15"/>
  </w:num>
  <w:num w:numId="12">
    <w:abstractNumId w:val="14"/>
  </w:num>
  <w:num w:numId="13">
    <w:abstractNumId w:val="8"/>
  </w:num>
  <w:num w:numId="14">
    <w:abstractNumId w:val="16"/>
  </w:num>
  <w:num w:numId="15">
    <w:abstractNumId w:val="5"/>
  </w:num>
  <w:num w:numId="16">
    <w:abstractNumId w:val="3"/>
  </w:num>
  <w:num w:numId="17">
    <w:abstractNumId w:val="21"/>
  </w:num>
  <w:num w:numId="18">
    <w:abstractNumId w:val="17"/>
  </w:num>
  <w:num w:numId="19">
    <w:abstractNumId w:val="1"/>
  </w:num>
  <w:num w:numId="20">
    <w:abstractNumId w:val="4"/>
  </w:num>
  <w:num w:numId="21">
    <w:abstractNumId w:val="10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793"/>
    <w:rsid w:val="00047807"/>
    <w:rsid w:val="000616C8"/>
    <w:rsid w:val="000863D8"/>
    <w:rsid w:val="000D2F8E"/>
    <w:rsid w:val="000D7FA8"/>
    <w:rsid w:val="000F2FCA"/>
    <w:rsid w:val="00116475"/>
    <w:rsid w:val="001166B0"/>
    <w:rsid w:val="001307AF"/>
    <w:rsid w:val="00134A6B"/>
    <w:rsid w:val="001461CC"/>
    <w:rsid w:val="00154CBE"/>
    <w:rsid w:val="00175D56"/>
    <w:rsid w:val="00185CFA"/>
    <w:rsid w:val="001926AA"/>
    <w:rsid w:val="001C3976"/>
    <w:rsid w:val="001D0703"/>
    <w:rsid w:val="00205D47"/>
    <w:rsid w:val="00247647"/>
    <w:rsid w:val="002526D5"/>
    <w:rsid w:val="002528FA"/>
    <w:rsid w:val="00257CF5"/>
    <w:rsid w:val="00260F46"/>
    <w:rsid w:val="002643D3"/>
    <w:rsid w:val="00274D83"/>
    <w:rsid w:val="00274F07"/>
    <w:rsid w:val="002862C5"/>
    <w:rsid w:val="002A2E98"/>
    <w:rsid w:val="002A794F"/>
    <w:rsid w:val="002C0D4E"/>
    <w:rsid w:val="0032402D"/>
    <w:rsid w:val="00324D43"/>
    <w:rsid w:val="0034387A"/>
    <w:rsid w:val="00362384"/>
    <w:rsid w:val="00387BA3"/>
    <w:rsid w:val="003D04F7"/>
    <w:rsid w:val="003D70E1"/>
    <w:rsid w:val="003F2C12"/>
    <w:rsid w:val="003F41FA"/>
    <w:rsid w:val="003F7F27"/>
    <w:rsid w:val="00401219"/>
    <w:rsid w:val="00402C07"/>
    <w:rsid w:val="0041462B"/>
    <w:rsid w:val="00416466"/>
    <w:rsid w:val="004342F9"/>
    <w:rsid w:val="00445BF3"/>
    <w:rsid w:val="00460CE7"/>
    <w:rsid w:val="00467025"/>
    <w:rsid w:val="00474851"/>
    <w:rsid w:val="00477B94"/>
    <w:rsid w:val="00487ABD"/>
    <w:rsid w:val="00495FD3"/>
    <w:rsid w:val="004D1FC4"/>
    <w:rsid w:val="004E28EE"/>
    <w:rsid w:val="004E298F"/>
    <w:rsid w:val="004F5FB0"/>
    <w:rsid w:val="005066BC"/>
    <w:rsid w:val="00512280"/>
    <w:rsid w:val="005343AF"/>
    <w:rsid w:val="00550CA4"/>
    <w:rsid w:val="0056730B"/>
    <w:rsid w:val="0058457C"/>
    <w:rsid w:val="00597D81"/>
    <w:rsid w:val="005C0608"/>
    <w:rsid w:val="005C3B2A"/>
    <w:rsid w:val="005D0E57"/>
    <w:rsid w:val="00652847"/>
    <w:rsid w:val="00660FBB"/>
    <w:rsid w:val="006620A5"/>
    <w:rsid w:val="00671D1D"/>
    <w:rsid w:val="006A0315"/>
    <w:rsid w:val="006C1E26"/>
    <w:rsid w:val="006C4503"/>
    <w:rsid w:val="006E3ED6"/>
    <w:rsid w:val="00705D19"/>
    <w:rsid w:val="007372EA"/>
    <w:rsid w:val="007401E8"/>
    <w:rsid w:val="00767188"/>
    <w:rsid w:val="0077644A"/>
    <w:rsid w:val="0078597C"/>
    <w:rsid w:val="007B3FA6"/>
    <w:rsid w:val="007C3C1B"/>
    <w:rsid w:val="007E09FE"/>
    <w:rsid w:val="007E0E7A"/>
    <w:rsid w:val="00801A66"/>
    <w:rsid w:val="00805FBA"/>
    <w:rsid w:val="0080636F"/>
    <w:rsid w:val="008556D4"/>
    <w:rsid w:val="008757F9"/>
    <w:rsid w:val="00895D92"/>
    <w:rsid w:val="008D1A2A"/>
    <w:rsid w:val="008D770A"/>
    <w:rsid w:val="008E72AD"/>
    <w:rsid w:val="00901310"/>
    <w:rsid w:val="00941FBB"/>
    <w:rsid w:val="00950206"/>
    <w:rsid w:val="00982B42"/>
    <w:rsid w:val="00A04223"/>
    <w:rsid w:val="00A11B33"/>
    <w:rsid w:val="00A150ED"/>
    <w:rsid w:val="00A42EB1"/>
    <w:rsid w:val="00A57EDB"/>
    <w:rsid w:val="00A62A3B"/>
    <w:rsid w:val="00A8004E"/>
    <w:rsid w:val="00A91188"/>
    <w:rsid w:val="00AD148D"/>
    <w:rsid w:val="00AF0989"/>
    <w:rsid w:val="00AF434F"/>
    <w:rsid w:val="00AF650F"/>
    <w:rsid w:val="00B1264C"/>
    <w:rsid w:val="00B207F2"/>
    <w:rsid w:val="00B6303E"/>
    <w:rsid w:val="00B70DD6"/>
    <w:rsid w:val="00B96D8B"/>
    <w:rsid w:val="00BA684C"/>
    <w:rsid w:val="00BB5F49"/>
    <w:rsid w:val="00BD619B"/>
    <w:rsid w:val="00C40110"/>
    <w:rsid w:val="00C5065B"/>
    <w:rsid w:val="00C609EC"/>
    <w:rsid w:val="00C835E4"/>
    <w:rsid w:val="00CA2FB8"/>
    <w:rsid w:val="00CB0C5D"/>
    <w:rsid w:val="00CB3D29"/>
    <w:rsid w:val="00CE4866"/>
    <w:rsid w:val="00CE49C3"/>
    <w:rsid w:val="00CF5992"/>
    <w:rsid w:val="00DA66AA"/>
    <w:rsid w:val="00DB7A14"/>
    <w:rsid w:val="00DC5508"/>
    <w:rsid w:val="00E010B4"/>
    <w:rsid w:val="00E0603B"/>
    <w:rsid w:val="00E25C1B"/>
    <w:rsid w:val="00E35EEB"/>
    <w:rsid w:val="00E40AD1"/>
    <w:rsid w:val="00E53793"/>
    <w:rsid w:val="00E72225"/>
    <w:rsid w:val="00E80BAF"/>
    <w:rsid w:val="00EA0FE1"/>
    <w:rsid w:val="00EA53D0"/>
    <w:rsid w:val="00ED1261"/>
    <w:rsid w:val="00EE4113"/>
    <w:rsid w:val="00F069F3"/>
    <w:rsid w:val="00F5468F"/>
    <w:rsid w:val="00F566CA"/>
    <w:rsid w:val="00F73C9D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9A379F-7AAF-4FF0-92B6-1AD313E0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3793"/>
    <w:rPr>
      <w:sz w:val="24"/>
      <w:szCs w:val="24"/>
      <w:lang w:val="en-GB" w:eastAsia="en-GB"/>
    </w:rPr>
  </w:style>
  <w:style w:type="paragraph" w:styleId="Nadpis1">
    <w:name w:val="heading 1"/>
    <w:basedOn w:val="Normlny"/>
    <w:link w:val="Nadpis1Char"/>
    <w:uiPriority w:val="9"/>
    <w:qFormat/>
    <w:rsid w:val="00705D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u-HU"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53793"/>
    <w:pPr>
      <w:jc w:val="both"/>
    </w:pPr>
    <w:rPr>
      <w:sz w:val="28"/>
      <w:szCs w:val="20"/>
      <w:lang w:val="sk-SK" w:eastAsia="cs-CZ"/>
    </w:rPr>
  </w:style>
  <w:style w:type="character" w:customStyle="1" w:styleId="ZkladntextChar">
    <w:name w:val="Základný text Char"/>
    <w:link w:val="Zkladntext"/>
    <w:rsid w:val="00E53793"/>
    <w:rPr>
      <w:sz w:val="28"/>
      <w:lang w:val="sk-SK" w:eastAsia="cs-CZ" w:bidi="ar-SA"/>
    </w:rPr>
  </w:style>
  <w:style w:type="paragraph" w:customStyle="1" w:styleId="Normlny1">
    <w:name w:val="Normálny1"/>
    <w:rsid w:val="00E5379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rsid w:val="00E5379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53793"/>
    <w:rPr>
      <w:sz w:val="24"/>
      <w:szCs w:val="24"/>
      <w:lang w:val="en-GB" w:eastAsia="en-GB" w:bidi="ar-SA"/>
    </w:rPr>
  </w:style>
  <w:style w:type="paragraph" w:customStyle="1" w:styleId="Normlny10">
    <w:name w:val="Normálny1"/>
    <w:qFormat/>
    <w:rsid w:val="00805FBA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val="hu-HU" w:eastAsia="zh-CN"/>
    </w:rPr>
  </w:style>
  <w:style w:type="table" w:styleId="Mriekatabuky">
    <w:name w:val="Table Grid"/>
    <w:basedOn w:val="Normlnatabuka"/>
    <w:uiPriority w:val="39"/>
    <w:rsid w:val="0080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F7F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paragraph" w:styleId="Hlavika">
    <w:name w:val="header"/>
    <w:basedOn w:val="Normlny"/>
    <w:link w:val="HlavikaChar"/>
    <w:rsid w:val="000D2F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0D2F8E"/>
    <w:rPr>
      <w:sz w:val="24"/>
      <w:szCs w:val="24"/>
      <w:lang w:val="en-GB" w:eastAsia="en-GB"/>
    </w:rPr>
  </w:style>
  <w:style w:type="character" w:customStyle="1" w:styleId="markedcontent">
    <w:name w:val="markedcontent"/>
    <w:rsid w:val="00AF0989"/>
  </w:style>
  <w:style w:type="character" w:customStyle="1" w:styleId="Nadpis1Char">
    <w:name w:val="Nadpis 1 Char"/>
    <w:link w:val="Nadpis1"/>
    <w:uiPriority w:val="9"/>
    <w:rsid w:val="00705D19"/>
    <w:rPr>
      <w:b/>
      <w:bCs/>
      <w:kern w:val="36"/>
      <w:sz w:val="48"/>
      <w:szCs w:val="48"/>
    </w:rPr>
  </w:style>
  <w:style w:type="paragraph" w:styleId="Normlnywebov">
    <w:name w:val="Normal (Web)"/>
    <w:basedOn w:val="Normlny"/>
    <w:uiPriority w:val="99"/>
    <w:unhideWhenUsed/>
    <w:rsid w:val="00705D19"/>
    <w:pPr>
      <w:spacing w:before="100" w:beforeAutospacing="1" w:after="100" w:afterAutospacing="1"/>
    </w:pPr>
    <w:rPr>
      <w:lang w:val="hu-HU" w:eastAsia="hu-HU"/>
    </w:rPr>
  </w:style>
  <w:style w:type="character" w:styleId="Siln">
    <w:name w:val="Strong"/>
    <w:uiPriority w:val="22"/>
    <w:qFormat/>
    <w:rsid w:val="00705D19"/>
    <w:rPr>
      <w:b/>
      <w:bCs/>
    </w:rPr>
  </w:style>
  <w:style w:type="paragraph" w:styleId="Textbubliny">
    <w:name w:val="Balloon Text"/>
    <w:basedOn w:val="Normlny"/>
    <w:link w:val="TextbublinyChar"/>
    <w:rsid w:val="00CE49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E49C3"/>
    <w:rPr>
      <w:rFonts w:ascii="Segoe UI" w:hAnsi="Segoe UI" w:cs="Segoe UI"/>
      <w:sz w:val="18"/>
      <w:szCs w:val="18"/>
      <w:lang w:val="en-GB" w:eastAsia="en-GB"/>
    </w:rPr>
  </w:style>
  <w:style w:type="paragraph" w:customStyle="1" w:styleId="TableParagraph">
    <w:name w:val="Table Paragraph"/>
    <w:basedOn w:val="Normlny"/>
    <w:uiPriority w:val="1"/>
    <w:qFormat/>
    <w:rsid w:val="00597D81"/>
    <w:pPr>
      <w:widowControl w:val="0"/>
      <w:autoSpaceDE w:val="0"/>
      <w:autoSpaceDN w:val="0"/>
    </w:pPr>
    <w:rPr>
      <w:sz w:val="22"/>
      <w:szCs w:val="22"/>
      <w:lang w:val="sk-SK"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C1E26"/>
    <w:rPr>
      <w:rFonts w:ascii="Calibri" w:eastAsia="Calibri" w:hAnsi="Calibri"/>
      <w:sz w:val="20"/>
      <w:szCs w:val="20"/>
      <w:lang w:val="sk-SK"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6C1E26"/>
    <w:rPr>
      <w:rFonts w:ascii="Calibri" w:eastAsia="Calibri" w:hAnsi="Calibri"/>
      <w:lang w:val="sk-SK" w:eastAsia="en-US"/>
    </w:rPr>
  </w:style>
  <w:style w:type="character" w:styleId="Odkaznapoznmkupodiarou">
    <w:name w:val="footnote reference"/>
    <w:uiPriority w:val="99"/>
    <w:unhideWhenUsed/>
    <w:rsid w:val="006C1E26"/>
    <w:rPr>
      <w:vertAlign w:val="superscript"/>
    </w:rPr>
  </w:style>
  <w:style w:type="paragraph" w:customStyle="1" w:styleId="Default">
    <w:name w:val="Default"/>
    <w:rsid w:val="00175D5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Textvysvetlivky">
    <w:name w:val="endnote text"/>
    <w:basedOn w:val="Normlny"/>
    <w:link w:val="TextvysvetlivkyChar"/>
    <w:rsid w:val="007E0E7A"/>
    <w:rPr>
      <w:sz w:val="20"/>
      <w:szCs w:val="20"/>
    </w:rPr>
  </w:style>
  <w:style w:type="character" w:customStyle="1" w:styleId="TextvysvetlivkyChar">
    <w:name w:val="Text vysvetlivky Char"/>
    <w:link w:val="Textvysvetlivky"/>
    <w:rsid w:val="007E0E7A"/>
    <w:rPr>
      <w:lang w:val="en-GB" w:eastAsia="en-GB"/>
    </w:rPr>
  </w:style>
  <w:style w:type="character" w:styleId="Odkaznavysvetlivku">
    <w:name w:val="endnote reference"/>
    <w:rsid w:val="007E0E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157A-EAEF-43A3-806C-268602B3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Reformovaná teologická fakulta</vt:lpstr>
      <vt:lpstr>Reformovaná teologická fakulta</vt:lpstr>
    </vt:vector>
  </TitlesOfParts>
  <Company>UJS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Reformovaná teologická fakulta</dc:title>
  <dc:subject/>
  <dc:creator>levaia</dc:creator>
  <cp:keywords/>
  <cp:lastModifiedBy>Gál Evelin</cp:lastModifiedBy>
  <cp:revision>19</cp:revision>
  <cp:lastPrinted>2021-11-03T08:18:00Z</cp:lastPrinted>
  <dcterms:created xsi:type="dcterms:W3CDTF">2021-11-03T14:34:00Z</dcterms:created>
  <dcterms:modified xsi:type="dcterms:W3CDTF">2022-04-22T12:44:00Z</dcterms:modified>
</cp:coreProperties>
</file>